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98" w:rsidRDefault="009238D1" w:rsidP="00321417">
      <w:pPr>
        <w:spacing w:after="0" w:line="240" w:lineRule="atLeast"/>
        <w:ind w:firstLine="425"/>
        <w:jc w:val="both"/>
        <w:rPr>
          <w:rFonts w:ascii="Times New Roman" w:hAnsi="Times New Roman" w:cs="Times New Roman"/>
          <w:sz w:val="24"/>
          <w:lang w:val="uk-UA"/>
        </w:rPr>
      </w:pPr>
      <w:r w:rsidRPr="009238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35pt;margin-top:-22.15pt;width:488.35pt;height:108.85pt;z-index:251660288" fillcolor="#000082" stroked="f" strokecolor="#b6dde8 [1304]" strokeweight="1.5pt">
            <v:fill color2="#ff8200" rotate="t" angle="-45" colors="0 #000082;19661f #66008f;42598f #ba0066;58982f red;1 #ff8200" method="none" focus="-50%" type="gradient"/>
            <v:shadow color="#900"/>
            <v:textpath style="font-family:&quot;Impact&quot;;v-text-kern:t" trim="t" fitpath="t" string="Історія квітучого &#10;села Куйбишеве"/>
          </v:shape>
        </w:pict>
      </w:r>
    </w:p>
    <w:p w:rsidR="00F34798" w:rsidRDefault="00F34798" w:rsidP="00321417">
      <w:pPr>
        <w:spacing w:after="0" w:line="240" w:lineRule="atLeast"/>
        <w:ind w:firstLine="425"/>
        <w:jc w:val="both"/>
        <w:rPr>
          <w:rFonts w:ascii="Times New Roman" w:hAnsi="Times New Roman" w:cs="Times New Roman"/>
          <w:sz w:val="24"/>
          <w:lang w:val="uk-UA"/>
        </w:rPr>
      </w:pPr>
    </w:p>
    <w:p w:rsidR="00F34798" w:rsidRDefault="00F34798" w:rsidP="00321417">
      <w:pPr>
        <w:spacing w:after="0" w:line="240" w:lineRule="atLeast"/>
        <w:ind w:firstLine="425"/>
        <w:jc w:val="both"/>
        <w:rPr>
          <w:rFonts w:ascii="Times New Roman" w:hAnsi="Times New Roman" w:cs="Times New Roman"/>
          <w:sz w:val="24"/>
          <w:lang w:val="uk-UA"/>
        </w:rPr>
      </w:pPr>
    </w:p>
    <w:p w:rsidR="00F34798" w:rsidRDefault="00F34798" w:rsidP="00321417">
      <w:pPr>
        <w:spacing w:after="0" w:line="240" w:lineRule="atLeast"/>
        <w:ind w:firstLine="425"/>
        <w:jc w:val="both"/>
        <w:rPr>
          <w:rFonts w:ascii="Times New Roman" w:hAnsi="Times New Roman" w:cs="Times New Roman"/>
          <w:sz w:val="24"/>
          <w:lang w:val="uk-UA"/>
        </w:rPr>
      </w:pPr>
    </w:p>
    <w:p w:rsidR="00F34798" w:rsidRDefault="00F34798" w:rsidP="00321417">
      <w:pPr>
        <w:spacing w:after="0" w:line="240" w:lineRule="atLeast"/>
        <w:ind w:firstLine="425"/>
        <w:jc w:val="both"/>
        <w:rPr>
          <w:rFonts w:ascii="Times New Roman" w:hAnsi="Times New Roman" w:cs="Times New Roman"/>
          <w:sz w:val="24"/>
          <w:lang w:val="uk-UA"/>
        </w:rPr>
      </w:pPr>
    </w:p>
    <w:p w:rsidR="00F34798" w:rsidRDefault="00F34798" w:rsidP="00321417">
      <w:pPr>
        <w:spacing w:after="0" w:line="240" w:lineRule="atLeast"/>
        <w:ind w:firstLine="425"/>
        <w:jc w:val="both"/>
        <w:rPr>
          <w:rFonts w:ascii="Times New Roman" w:hAnsi="Times New Roman" w:cs="Times New Roman"/>
          <w:sz w:val="24"/>
          <w:lang w:val="uk-UA"/>
        </w:rPr>
      </w:pPr>
    </w:p>
    <w:p w:rsidR="00F34798" w:rsidRPr="00F34798" w:rsidRDefault="00F34798" w:rsidP="00F34798">
      <w:pPr>
        <w:spacing w:after="0" w:line="360" w:lineRule="auto"/>
        <w:ind w:firstLine="425"/>
        <w:jc w:val="both"/>
        <w:rPr>
          <w:rFonts w:ascii="Times New Roman" w:hAnsi="Times New Roman" w:cs="Times New Roman"/>
          <w:sz w:val="32"/>
          <w:lang w:val="uk-UA"/>
        </w:rPr>
      </w:pPr>
    </w:p>
    <w:p w:rsidR="00881260" w:rsidRPr="00F34798" w:rsidRDefault="00321417"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У сиву давнину безкраї південні степи були зарослі полином, перекотиполем, ковил-травою. Цілими табунами по цих степах розгулювали дикі звірі, які були здобиччю кочових племен, що проживали в нашому кра</w:t>
      </w:r>
      <w:r w:rsidR="0073460D">
        <w:rPr>
          <w:rFonts w:ascii="Times New Roman" w:hAnsi="Times New Roman" w:cs="Times New Roman"/>
          <w:sz w:val="32"/>
          <w:lang w:val="uk-UA"/>
        </w:rPr>
        <w:t>ї</w:t>
      </w:r>
      <w:r w:rsidRPr="00F34798">
        <w:rPr>
          <w:rFonts w:ascii="Times New Roman" w:hAnsi="Times New Roman" w:cs="Times New Roman"/>
          <w:sz w:val="32"/>
          <w:lang w:val="uk-UA"/>
        </w:rPr>
        <w:t xml:space="preserve"> у ХІІ – ХІІІ ст.. То не даремно це територія мала назву «Дике поле». Тільки у ХVІІІ ст.. після російсько-турецьких воєн на безлюдній території почали з’являтись перші колоністи. Це були представники єврейської та німецької національностей. Але німці на безмежних степових просторах чомусь не прижились, і з 70-х років ХІХ ст.. повноправними господарями стали єврейські колоністи.</w:t>
      </w:r>
    </w:p>
    <w:p w:rsidR="00321417" w:rsidRPr="00F34798" w:rsidRDefault="00321417"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 xml:space="preserve">Для кращого розпорядження земельними ділянками землевласники поділили степову територію на частини і дали кожній певний номер. </w:t>
      </w:r>
      <w:r w:rsidR="00B47A2A" w:rsidRPr="00F34798">
        <w:rPr>
          <w:rFonts w:ascii="Times New Roman" w:hAnsi="Times New Roman" w:cs="Times New Roman"/>
          <w:sz w:val="32"/>
          <w:lang w:val="uk-UA"/>
        </w:rPr>
        <w:t xml:space="preserve">Наше село існувало в документах того часу під номером 37, яке розкинулось вздовж </w:t>
      </w:r>
      <w:r w:rsidR="0073460D">
        <w:rPr>
          <w:rFonts w:ascii="Times New Roman" w:hAnsi="Times New Roman" w:cs="Times New Roman"/>
          <w:sz w:val="32"/>
          <w:lang w:val="uk-UA"/>
        </w:rPr>
        <w:t xml:space="preserve">р. </w:t>
      </w:r>
      <w:proofErr w:type="spellStart"/>
      <w:r w:rsidR="00B47A2A" w:rsidRPr="00F34798">
        <w:rPr>
          <w:rFonts w:ascii="Times New Roman" w:hAnsi="Times New Roman" w:cs="Times New Roman"/>
          <w:sz w:val="32"/>
          <w:lang w:val="uk-UA"/>
        </w:rPr>
        <w:t>Вірьовчин</w:t>
      </w:r>
      <w:r w:rsidR="0073460D">
        <w:rPr>
          <w:rFonts w:ascii="Times New Roman" w:hAnsi="Times New Roman" w:cs="Times New Roman"/>
          <w:sz w:val="32"/>
          <w:lang w:val="uk-UA"/>
        </w:rPr>
        <w:t>а</w:t>
      </w:r>
      <w:proofErr w:type="spellEnd"/>
      <w:r w:rsidR="00B47A2A" w:rsidRPr="00F34798">
        <w:rPr>
          <w:rFonts w:ascii="Times New Roman" w:hAnsi="Times New Roman" w:cs="Times New Roman"/>
          <w:sz w:val="32"/>
          <w:lang w:val="uk-UA"/>
        </w:rPr>
        <w:t xml:space="preserve"> балк</w:t>
      </w:r>
      <w:r w:rsidR="0073460D">
        <w:rPr>
          <w:rFonts w:ascii="Times New Roman" w:hAnsi="Times New Roman" w:cs="Times New Roman"/>
          <w:sz w:val="32"/>
          <w:lang w:val="uk-UA"/>
        </w:rPr>
        <w:t>а</w:t>
      </w:r>
      <w:r w:rsidR="00B47A2A" w:rsidRPr="00F34798">
        <w:rPr>
          <w:rFonts w:ascii="Times New Roman" w:hAnsi="Times New Roman" w:cs="Times New Roman"/>
          <w:sz w:val="32"/>
          <w:lang w:val="uk-UA"/>
        </w:rPr>
        <w:t>.</w:t>
      </w:r>
    </w:p>
    <w:p w:rsidR="00B47A2A" w:rsidRDefault="00B47A2A"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До початку революції 1917 року повними господарями землі були єврейські колоністи. А потім почався новий переділ землі. Отримати свої десятини безземельні селяни, а в 1920 році була створена комуна, але були і одноосібни</w:t>
      </w:r>
      <w:r w:rsidR="0073460D">
        <w:rPr>
          <w:rFonts w:ascii="Times New Roman" w:hAnsi="Times New Roman" w:cs="Times New Roman"/>
          <w:sz w:val="32"/>
          <w:lang w:val="uk-UA"/>
        </w:rPr>
        <w:t>к</w:t>
      </w:r>
      <w:r w:rsidRPr="00F34798">
        <w:rPr>
          <w:rFonts w:ascii="Times New Roman" w:hAnsi="Times New Roman" w:cs="Times New Roman"/>
          <w:sz w:val="32"/>
          <w:lang w:val="uk-UA"/>
        </w:rPr>
        <w:t>и.</w:t>
      </w:r>
    </w:p>
    <w:p w:rsidR="00257C6D" w:rsidRDefault="00257C6D" w:rsidP="00F34798">
      <w:pPr>
        <w:spacing w:after="0" w:line="360" w:lineRule="auto"/>
        <w:ind w:firstLine="425"/>
        <w:jc w:val="both"/>
        <w:rPr>
          <w:rFonts w:ascii="Times New Roman" w:hAnsi="Times New Roman" w:cs="Times New Roman"/>
          <w:sz w:val="32"/>
          <w:lang w:val="uk-UA"/>
        </w:rPr>
      </w:pPr>
      <w:r>
        <w:rPr>
          <w:rFonts w:ascii="Times New Roman" w:hAnsi="Times New Roman" w:cs="Times New Roman"/>
          <w:sz w:val="32"/>
          <w:lang w:val="uk-UA"/>
        </w:rPr>
        <w:t>Важко було жити серед степу, тому євреї отримували на будівництво житла кредит на декілька років від єврейської общини із-за кордону. Ця організація називалася</w:t>
      </w:r>
      <w:r w:rsidR="00E83413">
        <w:rPr>
          <w:rFonts w:ascii="Times New Roman" w:hAnsi="Times New Roman" w:cs="Times New Roman"/>
          <w:sz w:val="32"/>
          <w:lang w:val="uk-UA"/>
        </w:rPr>
        <w:t xml:space="preserve"> «Американська єврейська </w:t>
      </w:r>
      <w:proofErr w:type="spellStart"/>
      <w:r w:rsidR="00E83413">
        <w:rPr>
          <w:rFonts w:ascii="Times New Roman" w:hAnsi="Times New Roman" w:cs="Times New Roman"/>
          <w:sz w:val="32"/>
          <w:lang w:val="uk-UA"/>
        </w:rPr>
        <w:t>обʼєднана</w:t>
      </w:r>
      <w:proofErr w:type="spellEnd"/>
      <w:r w:rsidR="00E83413">
        <w:rPr>
          <w:rFonts w:ascii="Times New Roman" w:hAnsi="Times New Roman" w:cs="Times New Roman"/>
          <w:sz w:val="32"/>
          <w:lang w:val="uk-UA"/>
        </w:rPr>
        <w:t xml:space="preserve"> агрономічна корпорація «</w:t>
      </w:r>
      <w:proofErr w:type="spellStart"/>
      <w:r w:rsidR="00E83413">
        <w:rPr>
          <w:rFonts w:ascii="Times New Roman" w:hAnsi="Times New Roman" w:cs="Times New Roman"/>
          <w:sz w:val="32"/>
          <w:lang w:val="uk-UA"/>
        </w:rPr>
        <w:t>Аргоджой</w:t>
      </w:r>
      <w:proofErr w:type="spellEnd"/>
      <w:r w:rsidR="00E83413">
        <w:rPr>
          <w:rFonts w:ascii="Times New Roman" w:hAnsi="Times New Roman" w:cs="Times New Roman"/>
          <w:sz w:val="32"/>
          <w:lang w:val="uk-UA"/>
        </w:rPr>
        <w:t xml:space="preserve">»». До цього часу ми не можемо сказати, як ці кошти надходили до СРСР, адже на той період не існувало дипломатичних відносин між СРСР і США. Справжній документ, </w:t>
      </w:r>
      <w:r w:rsidR="00275463">
        <w:rPr>
          <w:rFonts w:ascii="Times New Roman" w:hAnsi="Times New Roman" w:cs="Times New Roman"/>
          <w:sz w:val="32"/>
          <w:lang w:val="uk-UA"/>
        </w:rPr>
        <w:t xml:space="preserve">який підтверджує будівництво нашого села краєзнавці виявили у </w:t>
      </w:r>
      <w:proofErr w:type="spellStart"/>
      <w:r w:rsidR="00275463">
        <w:rPr>
          <w:rFonts w:ascii="Times New Roman" w:hAnsi="Times New Roman" w:cs="Times New Roman"/>
          <w:sz w:val="32"/>
          <w:lang w:val="uk-UA"/>
        </w:rPr>
        <w:t>Кормильця</w:t>
      </w:r>
      <w:proofErr w:type="spellEnd"/>
      <w:r w:rsidR="00275463">
        <w:rPr>
          <w:rFonts w:ascii="Times New Roman" w:hAnsi="Times New Roman" w:cs="Times New Roman"/>
          <w:sz w:val="32"/>
          <w:lang w:val="uk-UA"/>
        </w:rPr>
        <w:t xml:space="preserve"> Петра 1930 року </w:t>
      </w:r>
      <w:r w:rsidR="00275463">
        <w:rPr>
          <w:rFonts w:ascii="Times New Roman" w:hAnsi="Times New Roman" w:cs="Times New Roman"/>
          <w:sz w:val="32"/>
          <w:lang w:val="uk-UA"/>
        </w:rPr>
        <w:lastRenderedPageBreak/>
        <w:t xml:space="preserve">народження, який разом з батьками переїхав з Полтавщини в 1937 році, під час ліквідації хуторів. </w:t>
      </w:r>
    </w:p>
    <w:p w:rsidR="00275463" w:rsidRDefault="00275463" w:rsidP="00F34798">
      <w:pPr>
        <w:spacing w:after="0" w:line="360" w:lineRule="auto"/>
        <w:ind w:firstLine="425"/>
        <w:jc w:val="both"/>
        <w:rPr>
          <w:rFonts w:ascii="Times New Roman" w:hAnsi="Times New Roman" w:cs="Times New Roman"/>
          <w:sz w:val="32"/>
          <w:lang w:val="uk-UA"/>
        </w:rPr>
      </w:pPr>
      <w:r>
        <w:rPr>
          <w:rFonts w:ascii="Times New Roman" w:hAnsi="Times New Roman" w:cs="Times New Roman"/>
          <w:sz w:val="32"/>
          <w:lang w:val="uk-UA"/>
        </w:rPr>
        <w:t xml:space="preserve">В 1927-1929 року американська фірма почала видавати кредити. Гроші приходили з Америки в товариства, які потім його видавали. </w:t>
      </w:r>
      <w:proofErr w:type="spellStart"/>
      <w:r>
        <w:rPr>
          <w:rFonts w:ascii="Times New Roman" w:hAnsi="Times New Roman" w:cs="Times New Roman"/>
          <w:sz w:val="32"/>
          <w:lang w:val="uk-UA"/>
        </w:rPr>
        <w:t>Ерштмайський</w:t>
      </w:r>
      <w:proofErr w:type="spellEnd"/>
      <w:r>
        <w:rPr>
          <w:rFonts w:ascii="Times New Roman" w:hAnsi="Times New Roman" w:cs="Times New Roman"/>
          <w:sz w:val="32"/>
          <w:lang w:val="uk-UA"/>
        </w:rPr>
        <w:t xml:space="preserve"> сільськогосподарський кредитно-кооперативний колектив </w:t>
      </w:r>
      <w:r w:rsidR="0089134B">
        <w:rPr>
          <w:rFonts w:ascii="Times New Roman" w:hAnsi="Times New Roman" w:cs="Times New Roman"/>
          <w:sz w:val="32"/>
          <w:lang w:val="uk-UA"/>
        </w:rPr>
        <w:t xml:space="preserve">є організацією, яка є </w:t>
      </w:r>
      <w:proofErr w:type="spellStart"/>
      <w:r w:rsidR="0089134B">
        <w:rPr>
          <w:rFonts w:ascii="Times New Roman" w:hAnsi="Times New Roman" w:cs="Times New Roman"/>
          <w:sz w:val="32"/>
          <w:lang w:val="uk-UA"/>
        </w:rPr>
        <w:t>платеотримувачем</w:t>
      </w:r>
      <w:proofErr w:type="spellEnd"/>
      <w:r w:rsidR="0089134B">
        <w:rPr>
          <w:rFonts w:ascii="Times New Roman" w:hAnsi="Times New Roman" w:cs="Times New Roman"/>
          <w:sz w:val="32"/>
          <w:lang w:val="uk-UA"/>
        </w:rPr>
        <w:t xml:space="preserve">. </w:t>
      </w:r>
    </w:p>
    <w:p w:rsidR="0089134B" w:rsidRPr="00257C6D" w:rsidRDefault="0089134B" w:rsidP="00F34798">
      <w:pPr>
        <w:spacing w:after="0" w:line="360" w:lineRule="auto"/>
        <w:ind w:firstLine="425"/>
        <w:jc w:val="both"/>
        <w:rPr>
          <w:rFonts w:ascii="Times New Roman" w:hAnsi="Times New Roman" w:cs="Times New Roman"/>
          <w:sz w:val="32"/>
          <w:lang w:val="uk-UA"/>
        </w:rPr>
      </w:pPr>
      <w:r>
        <w:rPr>
          <w:rFonts w:ascii="Times New Roman" w:hAnsi="Times New Roman" w:cs="Times New Roman"/>
          <w:sz w:val="32"/>
          <w:lang w:val="uk-UA"/>
        </w:rPr>
        <w:t>Наше поселення було під номером 37, а потім отрима</w:t>
      </w:r>
      <w:r w:rsidR="00064261">
        <w:rPr>
          <w:rFonts w:ascii="Times New Roman" w:hAnsi="Times New Roman" w:cs="Times New Roman"/>
          <w:sz w:val="32"/>
          <w:lang w:val="uk-UA"/>
        </w:rPr>
        <w:t>ло</w:t>
      </w:r>
      <w:r>
        <w:rPr>
          <w:rFonts w:ascii="Times New Roman" w:hAnsi="Times New Roman" w:cs="Times New Roman"/>
          <w:sz w:val="32"/>
          <w:lang w:val="uk-UA"/>
        </w:rPr>
        <w:t xml:space="preserve"> офіційну назву: селище </w:t>
      </w:r>
      <w:proofErr w:type="spellStart"/>
      <w:r>
        <w:rPr>
          <w:rFonts w:ascii="Times New Roman" w:hAnsi="Times New Roman" w:cs="Times New Roman"/>
          <w:sz w:val="32"/>
          <w:lang w:val="uk-UA"/>
        </w:rPr>
        <w:t>Фрайланд</w:t>
      </w:r>
      <w:proofErr w:type="spellEnd"/>
      <w:r>
        <w:rPr>
          <w:rFonts w:ascii="Times New Roman" w:hAnsi="Times New Roman" w:cs="Times New Roman"/>
          <w:sz w:val="32"/>
          <w:lang w:val="uk-UA"/>
        </w:rPr>
        <w:t xml:space="preserve">  </w:t>
      </w:r>
      <w:proofErr w:type="spellStart"/>
      <w:r>
        <w:rPr>
          <w:rFonts w:ascii="Times New Roman" w:hAnsi="Times New Roman" w:cs="Times New Roman"/>
          <w:sz w:val="32"/>
          <w:lang w:val="uk-UA"/>
        </w:rPr>
        <w:t>Ертшмайської</w:t>
      </w:r>
      <w:proofErr w:type="spellEnd"/>
      <w:r>
        <w:rPr>
          <w:rFonts w:ascii="Times New Roman" w:hAnsi="Times New Roman" w:cs="Times New Roman"/>
          <w:sz w:val="32"/>
          <w:lang w:val="uk-UA"/>
        </w:rPr>
        <w:t xml:space="preserve"> сільської ради </w:t>
      </w:r>
      <w:proofErr w:type="spellStart"/>
      <w:r>
        <w:rPr>
          <w:rFonts w:ascii="Times New Roman" w:hAnsi="Times New Roman" w:cs="Times New Roman"/>
          <w:sz w:val="32"/>
          <w:lang w:val="uk-UA"/>
        </w:rPr>
        <w:t>Снігурівського</w:t>
      </w:r>
      <w:proofErr w:type="spellEnd"/>
      <w:r>
        <w:rPr>
          <w:rFonts w:ascii="Times New Roman" w:hAnsi="Times New Roman" w:cs="Times New Roman"/>
          <w:sz w:val="32"/>
          <w:lang w:val="uk-UA"/>
        </w:rPr>
        <w:t xml:space="preserve"> району Херсонського округа. Селище складалося з 2-х вулиць, які тягнулися далеко одна від одної, проживало біля 150 чоловік, це були в основному євреї. В 1929 році було створено колгосп «</w:t>
      </w:r>
      <w:proofErr w:type="spellStart"/>
      <w:r>
        <w:rPr>
          <w:rFonts w:ascii="Times New Roman" w:hAnsi="Times New Roman" w:cs="Times New Roman"/>
          <w:sz w:val="32"/>
          <w:lang w:val="uk-UA"/>
        </w:rPr>
        <w:t>Глайвех</w:t>
      </w:r>
      <w:proofErr w:type="spellEnd"/>
      <w:r>
        <w:rPr>
          <w:rFonts w:ascii="Times New Roman" w:hAnsi="Times New Roman" w:cs="Times New Roman"/>
          <w:sz w:val="32"/>
          <w:lang w:val="uk-UA"/>
        </w:rPr>
        <w:t xml:space="preserve">» (вільна дорога). </w:t>
      </w:r>
    </w:p>
    <w:p w:rsidR="00B47A2A" w:rsidRPr="00F34798" w:rsidRDefault="00B47A2A"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 xml:space="preserve">В життя наших односельчан вніс свої корективи голод 1933 року. Ось як згадує про ці події пенсіонерка </w:t>
      </w:r>
      <w:proofErr w:type="spellStart"/>
      <w:r w:rsidRPr="00F34798">
        <w:rPr>
          <w:rFonts w:ascii="Times New Roman" w:hAnsi="Times New Roman" w:cs="Times New Roman"/>
          <w:sz w:val="32"/>
          <w:lang w:val="uk-UA"/>
        </w:rPr>
        <w:t>Доценко</w:t>
      </w:r>
      <w:proofErr w:type="spellEnd"/>
      <w:r w:rsidRPr="00F34798">
        <w:rPr>
          <w:rFonts w:ascii="Times New Roman" w:hAnsi="Times New Roman" w:cs="Times New Roman"/>
          <w:sz w:val="32"/>
          <w:lang w:val="uk-UA"/>
        </w:rPr>
        <w:t xml:space="preserve"> Олександра Сидорівна: «готували їжу з бур’яну, з відходів овочів. Вночі потайки на полі збирали уцілілі колоски. Засинали і просипались з думкою про їжу».</w:t>
      </w:r>
    </w:p>
    <w:p w:rsidR="00B47A2A" w:rsidRPr="00F34798" w:rsidRDefault="00957590"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 xml:space="preserve">В ті роки було модно називали села прізвища революційних діячів. І от наше село отримало назву </w:t>
      </w:r>
      <w:proofErr w:type="spellStart"/>
      <w:r w:rsidRPr="00F34798">
        <w:rPr>
          <w:rFonts w:ascii="Times New Roman" w:hAnsi="Times New Roman" w:cs="Times New Roman"/>
          <w:sz w:val="32"/>
          <w:lang w:val="uk-UA"/>
        </w:rPr>
        <w:t>Куйбишівка</w:t>
      </w:r>
      <w:proofErr w:type="spellEnd"/>
      <w:r w:rsidRPr="00F34798">
        <w:rPr>
          <w:rFonts w:ascii="Times New Roman" w:hAnsi="Times New Roman" w:cs="Times New Roman"/>
          <w:sz w:val="32"/>
          <w:lang w:val="uk-UA"/>
        </w:rPr>
        <w:t>, якою називається і до нашого часу. В народі говорять: «Не місц</w:t>
      </w:r>
      <w:r w:rsidR="0073460D">
        <w:rPr>
          <w:rFonts w:ascii="Times New Roman" w:hAnsi="Times New Roman" w:cs="Times New Roman"/>
          <w:sz w:val="32"/>
          <w:lang w:val="uk-UA"/>
        </w:rPr>
        <w:t>е</w:t>
      </w:r>
      <w:r w:rsidRPr="00F34798">
        <w:rPr>
          <w:rFonts w:ascii="Times New Roman" w:hAnsi="Times New Roman" w:cs="Times New Roman"/>
          <w:sz w:val="32"/>
          <w:lang w:val="uk-UA"/>
        </w:rPr>
        <w:t xml:space="preserve"> красить людину, а людина місце». Це можна сказати і про трударів нашого села, які своєю працею в 60-70-ті роки славили наш край. Багато з них за самовіддану працю було нагороджено урядами орденами і медалями.</w:t>
      </w:r>
    </w:p>
    <w:p w:rsidR="00A90123" w:rsidRDefault="00957590" w:rsidP="00F34798">
      <w:pPr>
        <w:spacing w:after="0" w:line="360" w:lineRule="auto"/>
        <w:ind w:firstLine="425"/>
        <w:jc w:val="both"/>
        <w:rPr>
          <w:rFonts w:ascii="Times New Roman" w:hAnsi="Times New Roman" w:cs="Times New Roman"/>
          <w:sz w:val="32"/>
          <w:lang w:val="uk-UA"/>
        </w:rPr>
      </w:pPr>
      <w:r w:rsidRPr="00F34798">
        <w:rPr>
          <w:rFonts w:ascii="Times New Roman" w:hAnsi="Times New Roman" w:cs="Times New Roman"/>
          <w:sz w:val="32"/>
          <w:lang w:val="uk-UA"/>
        </w:rPr>
        <w:t xml:space="preserve">Орден «Знак пошани» була нагороджена </w:t>
      </w:r>
      <w:proofErr w:type="spellStart"/>
      <w:r w:rsidRPr="00F34798">
        <w:rPr>
          <w:rFonts w:ascii="Times New Roman" w:hAnsi="Times New Roman" w:cs="Times New Roman"/>
          <w:sz w:val="32"/>
          <w:lang w:val="uk-UA"/>
        </w:rPr>
        <w:t>Островчук</w:t>
      </w:r>
      <w:proofErr w:type="spellEnd"/>
      <w:r w:rsidRPr="00F34798">
        <w:rPr>
          <w:rFonts w:ascii="Times New Roman" w:hAnsi="Times New Roman" w:cs="Times New Roman"/>
          <w:sz w:val="32"/>
          <w:lang w:val="uk-UA"/>
        </w:rPr>
        <w:t xml:space="preserve"> Віра Петрівна, нині пенсіонерка, за </w:t>
      </w:r>
      <w:r w:rsidR="00A90123" w:rsidRPr="00F34798">
        <w:rPr>
          <w:rFonts w:ascii="Times New Roman" w:hAnsi="Times New Roman" w:cs="Times New Roman"/>
          <w:sz w:val="32"/>
          <w:lang w:val="uk-UA"/>
        </w:rPr>
        <w:t xml:space="preserve">вирощення високого врожаю цукрових буряків, а також вона удостоєна Почесної грамоти виставки досягнень народного господарства. Проходив час. Радгосп «Куйбишевський» знову став колективним. Село змінило свій вигляд. Там, де колись гуляли буйні степові вітри, стоять сучасні будови, красується гарний Будинок культури, двоповерхова середня школа, дитячий садок, магазини. Обабіч </w:t>
      </w:r>
      <w:r w:rsidR="00A90123" w:rsidRPr="00F34798">
        <w:rPr>
          <w:rFonts w:ascii="Times New Roman" w:hAnsi="Times New Roman" w:cs="Times New Roman"/>
          <w:sz w:val="32"/>
          <w:lang w:val="uk-UA"/>
        </w:rPr>
        <w:lastRenderedPageBreak/>
        <w:t>асфальтованих вулиць до самого дому опустили дерева свої віти, двори людей чисті, будинки розмальовані українським орнаментом, крізь загорожі видніють квітники.</w:t>
      </w:r>
    </w:p>
    <w:p w:rsidR="0089134B" w:rsidRPr="00F34798" w:rsidRDefault="0073460D" w:rsidP="00F34798">
      <w:pPr>
        <w:spacing w:after="0" w:line="360" w:lineRule="auto"/>
        <w:ind w:firstLine="425"/>
        <w:jc w:val="both"/>
        <w:rPr>
          <w:rFonts w:ascii="Times New Roman" w:hAnsi="Times New Roman" w:cs="Times New Roman"/>
          <w:sz w:val="32"/>
          <w:lang w:val="uk-UA"/>
        </w:rPr>
      </w:pPr>
      <w:r>
        <w:rPr>
          <w:rFonts w:ascii="Times New Roman" w:hAnsi="Times New Roman" w:cs="Times New Roman"/>
          <w:sz w:val="32"/>
          <w:lang w:val="uk-UA"/>
        </w:rPr>
        <w:t>На виконання Закону України «Про засудження комуністичного та національно-соціалістичного (нацистського)</w:t>
      </w:r>
      <w:r w:rsidR="0089134B">
        <w:rPr>
          <w:rFonts w:ascii="Times New Roman" w:hAnsi="Times New Roman" w:cs="Times New Roman"/>
          <w:sz w:val="32"/>
          <w:lang w:val="uk-UA"/>
        </w:rPr>
        <w:t xml:space="preserve"> </w:t>
      </w:r>
      <w:r>
        <w:rPr>
          <w:rFonts w:ascii="Times New Roman" w:hAnsi="Times New Roman" w:cs="Times New Roman"/>
          <w:sz w:val="32"/>
          <w:lang w:val="uk-UA"/>
        </w:rPr>
        <w:t xml:space="preserve">тоталітарних режимів в Україні та заборону пропаганди їхньої символіки» пропонуємо </w:t>
      </w:r>
      <w:r w:rsidR="0089134B">
        <w:rPr>
          <w:rFonts w:ascii="Times New Roman" w:hAnsi="Times New Roman" w:cs="Times New Roman"/>
          <w:sz w:val="32"/>
          <w:lang w:val="uk-UA"/>
        </w:rPr>
        <w:t xml:space="preserve">перейменування села </w:t>
      </w:r>
      <w:proofErr w:type="spellStart"/>
      <w:r w:rsidR="0089134B">
        <w:rPr>
          <w:rFonts w:ascii="Times New Roman" w:hAnsi="Times New Roman" w:cs="Times New Roman"/>
          <w:sz w:val="32"/>
          <w:lang w:val="uk-UA"/>
        </w:rPr>
        <w:t>Куйбишев</w:t>
      </w:r>
      <w:r>
        <w:rPr>
          <w:rFonts w:ascii="Times New Roman" w:hAnsi="Times New Roman" w:cs="Times New Roman"/>
          <w:sz w:val="32"/>
          <w:lang w:val="uk-UA"/>
        </w:rPr>
        <w:t>е</w:t>
      </w:r>
      <w:proofErr w:type="spellEnd"/>
      <w:r>
        <w:rPr>
          <w:rFonts w:ascii="Times New Roman" w:hAnsi="Times New Roman" w:cs="Times New Roman"/>
          <w:sz w:val="32"/>
          <w:lang w:val="uk-UA"/>
        </w:rPr>
        <w:t xml:space="preserve"> на Калинівка (</w:t>
      </w:r>
      <w:r w:rsidR="0089134B">
        <w:rPr>
          <w:rFonts w:ascii="Times New Roman" w:hAnsi="Times New Roman" w:cs="Times New Roman"/>
          <w:sz w:val="32"/>
          <w:lang w:val="uk-UA"/>
        </w:rPr>
        <w:t>Калинове</w:t>
      </w:r>
      <w:r>
        <w:rPr>
          <w:rFonts w:ascii="Times New Roman" w:hAnsi="Times New Roman" w:cs="Times New Roman"/>
          <w:sz w:val="32"/>
          <w:lang w:val="uk-UA"/>
        </w:rPr>
        <w:t>)</w:t>
      </w:r>
      <w:r w:rsidR="0089134B">
        <w:rPr>
          <w:rFonts w:ascii="Times New Roman" w:hAnsi="Times New Roman" w:cs="Times New Roman"/>
          <w:sz w:val="32"/>
          <w:lang w:val="uk-UA"/>
        </w:rPr>
        <w:t xml:space="preserve">. </w:t>
      </w:r>
      <w:r w:rsidR="00A360F4">
        <w:rPr>
          <w:rFonts w:ascii="Times New Roman" w:hAnsi="Times New Roman" w:cs="Times New Roman"/>
          <w:sz w:val="32"/>
          <w:lang w:val="uk-UA"/>
        </w:rPr>
        <w:t>Назва об</w:t>
      </w:r>
      <w:r>
        <w:rPr>
          <w:rFonts w:ascii="Times New Roman" w:hAnsi="Times New Roman" w:cs="Times New Roman"/>
          <w:sz w:val="32"/>
          <w:lang w:val="uk-UA"/>
        </w:rPr>
        <w:t>и</w:t>
      </w:r>
      <w:r w:rsidR="00A360F4">
        <w:rPr>
          <w:rFonts w:ascii="Times New Roman" w:hAnsi="Times New Roman" w:cs="Times New Roman"/>
          <w:sz w:val="32"/>
          <w:lang w:val="uk-UA"/>
        </w:rPr>
        <w:t xml:space="preserve">ралася загальним опитуванням населення, анкетуванням, голосуванням спеціально створеної комісії та депутатами сільської ради. </w:t>
      </w:r>
      <w:r w:rsidR="00064261">
        <w:rPr>
          <w:rFonts w:ascii="Times New Roman" w:hAnsi="Times New Roman" w:cs="Times New Roman"/>
          <w:sz w:val="32"/>
          <w:lang w:val="uk-UA"/>
        </w:rPr>
        <w:t>На обрання даної назви</w:t>
      </w:r>
      <w:r w:rsidR="00A360F4">
        <w:rPr>
          <w:rFonts w:ascii="Times New Roman" w:hAnsi="Times New Roman" w:cs="Times New Roman"/>
          <w:sz w:val="32"/>
          <w:lang w:val="uk-UA"/>
        </w:rPr>
        <w:t xml:space="preserve"> </w:t>
      </w:r>
      <w:r w:rsidR="00064261">
        <w:rPr>
          <w:rFonts w:ascii="Times New Roman" w:hAnsi="Times New Roman" w:cs="Times New Roman"/>
          <w:sz w:val="32"/>
          <w:lang w:val="uk-UA"/>
        </w:rPr>
        <w:t xml:space="preserve">вплинули такі фактори: калина </w:t>
      </w:r>
      <w:r w:rsidR="00A360F4">
        <w:rPr>
          <w:rFonts w:ascii="Times New Roman" w:hAnsi="Times New Roman" w:cs="Times New Roman"/>
          <w:sz w:val="32"/>
          <w:lang w:val="uk-UA"/>
        </w:rPr>
        <w:t>є рослинним символом України; на території Куйбишевського навчально-вих</w:t>
      </w:r>
      <w:r>
        <w:rPr>
          <w:rFonts w:ascii="Times New Roman" w:hAnsi="Times New Roman" w:cs="Times New Roman"/>
          <w:sz w:val="32"/>
          <w:lang w:val="uk-UA"/>
        </w:rPr>
        <w:t>овного комплексу закладено  у 2014 році</w:t>
      </w:r>
      <w:r w:rsidR="00A360F4">
        <w:rPr>
          <w:rFonts w:ascii="Times New Roman" w:hAnsi="Times New Roman" w:cs="Times New Roman"/>
          <w:sz w:val="32"/>
          <w:lang w:val="uk-UA"/>
        </w:rPr>
        <w:t xml:space="preserve"> </w:t>
      </w:r>
      <w:r>
        <w:rPr>
          <w:rFonts w:ascii="Times New Roman" w:hAnsi="Times New Roman" w:cs="Times New Roman"/>
          <w:sz w:val="32"/>
          <w:lang w:val="uk-UA"/>
        </w:rPr>
        <w:t>калиновий «зелений клас»</w:t>
      </w:r>
      <w:r w:rsidR="00A360F4">
        <w:rPr>
          <w:rFonts w:ascii="Times New Roman" w:hAnsi="Times New Roman" w:cs="Times New Roman"/>
          <w:sz w:val="32"/>
          <w:lang w:val="uk-UA"/>
        </w:rPr>
        <w:t>, а також вона росте майже у кожному дворі</w:t>
      </w:r>
      <w:r>
        <w:rPr>
          <w:rFonts w:ascii="Times New Roman" w:hAnsi="Times New Roman" w:cs="Times New Roman"/>
          <w:sz w:val="32"/>
          <w:lang w:val="uk-UA"/>
        </w:rPr>
        <w:t xml:space="preserve"> села</w:t>
      </w:r>
      <w:r w:rsidR="00A360F4">
        <w:rPr>
          <w:rFonts w:ascii="Times New Roman" w:hAnsi="Times New Roman" w:cs="Times New Roman"/>
          <w:sz w:val="32"/>
          <w:lang w:val="uk-UA"/>
        </w:rPr>
        <w:t>.</w:t>
      </w:r>
    </w:p>
    <w:p w:rsidR="00A90123" w:rsidRPr="00F34798" w:rsidRDefault="00A90123" w:rsidP="00F34798">
      <w:pPr>
        <w:spacing w:after="0" w:line="360" w:lineRule="auto"/>
        <w:ind w:firstLine="425"/>
        <w:jc w:val="both"/>
        <w:rPr>
          <w:rFonts w:ascii="Times New Roman" w:hAnsi="Times New Roman" w:cs="Times New Roman"/>
          <w:sz w:val="32"/>
          <w:lang w:val="uk-UA"/>
        </w:rPr>
      </w:pPr>
    </w:p>
    <w:p w:rsidR="00957590" w:rsidRPr="00F34798" w:rsidRDefault="00957590" w:rsidP="00F34798">
      <w:pPr>
        <w:spacing w:after="0" w:line="360" w:lineRule="auto"/>
        <w:ind w:firstLine="425"/>
        <w:jc w:val="both"/>
        <w:rPr>
          <w:rFonts w:ascii="Times New Roman" w:hAnsi="Times New Roman" w:cs="Times New Roman"/>
          <w:sz w:val="32"/>
          <w:lang w:val="uk-UA"/>
        </w:rPr>
      </w:pPr>
    </w:p>
    <w:sectPr w:rsidR="00957590" w:rsidRPr="00F34798" w:rsidSect="003214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21417"/>
    <w:rsid w:val="00064261"/>
    <w:rsid w:val="001F68CA"/>
    <w:rsid w:val="002209F6"/>
    <w:rsid w:val="00257C6D"/>
    <w:rsid w:val="00275463"/>
    <w:rsid w:val="002E4F33"/>
    <w:rsid w:val="00321417"/>
    <w:rsid w:val="007038AE"/>
    <w:rsid w:val="0072667C"/>
    <w:rsid w:val="0073460D"/>
    <w:rsid w:val="00881260"/>
    <w:rsid w:val="0089134B"/>
    <w:rsid w:val="009238D1"/>
    <w:rsid w:val="00957590"/>
    <w:rsid w:val="009754A2"/>
    <w:rsid w:val="00A360F4"/>
    <w:rsid w:val="00A842BD"/>
    <w:rsid w:val="00A90123"/>
    <w:rsid w:val="00AD483F"/>
    <w:rsid w:val="00B20CA1"/>
    <w:rsid w:val="00B47A2A"/>
    <w:rsid w:val="00B71863"/>
    <w:rsid w:val="00E83413"/>
    <w:rsid w:val="00F34798"/>
    <w:rsid w:val="00FF5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cp:revision>
  <dcterms:created xsi:type="dcterms:W3CDTF">2013-02-01T09:00:00Z</dcterms:created>
  <dcterms:modified xsi:type="dcterms:W3CDTF">2016-01-06T07:34:00Z</dcterms:modified>
</cp:coreProperties>
</file>